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203" w:rsidRDefault="00DA6356" w:rsidP="00412919">
      <w:pPr>
        <w:spacing w:after="0" w:line="240" w:lineRule="auto"/>
        <w:jc w:val="right"/>
        <w:rPr>
          <w:rStyle w:val="a3"/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72320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723203">
        <w:rPr>
          <w:rFonts w:ascii="Times New Roman" w:hAnsi="Times New Roman" w:cs="Times New Roman"/>
          <w:sz w:val="24"/>
          <w:szCs w:val="24"/>
        </w:rPr>
        <w:t xml:space="preserve"> </w:t>
      </w:r>
      <w:r w:rsidR="00412919">
        <w:rPr>
          <w:noProof/>
          <w:lang w:eastAsia="ru-RU"/>
        </w:rPr>
        <w:drawing>
          <wp:inline distT="0" distB="0" distL="0" distR="0">
            <wp:extent cx="3211032" cy="1488558"/>
            <wp:effectExtent l="19050" t="0" r="841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contrast="10000"/>
                    </a:blip>
                    <a:srcRect l="7077" t="10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032" cy="14885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23203" w:rsidRDefault="00723203" w:rsidP="00723203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23203" w:rsidRDefault="00723203" w:rsidP="00723203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DA6356" w:rsidRPr="00723203" w:rsidRDefault="00DA6356" w:rsidP="00723203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 w:rsidRPr="00723203">
        <w:rPr>
          <w:rStyle w:val="a3"/>
          <w:rFonts w:ascii="Times New Roman" w:hAnsi="Times New Roman" w:cs="Times New Roman"/>
          <w:sz w:val="24"/>
          <w:szCs w:val="24"/>
        </w:rPr>
        <w:t>Устав ДОО «ДРУЖБА» МБОУ</w:t>
      </w:r>
    </w:p>
    <w:p w:rsidR="00DA6356" w:rsidRPr="00723203" w:rsidRDefault="00DA6356" w:rsidP="00723203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 w:rsidRPr="00723203">
        <w:rPr>
          <w:rStyle w:val="a3"/>
          <w:rFonts w:ascii="Times New Roman" w:hAnsi="Times New Roman" w:cs="Times New Roman"/>
          <w:sz w:val="24"/>
          <w:szCs w:val="24"/>
        </w:rPr>
        <w:t>«Кутеминская средняя общеобразовательная школа»</w:t>
      </w:r>
    </w:p>
    <w:p w:rsidR="00DA6356" w:rsidRPr="00723203" w:rsidRDefault="00DA6356" w:rsidP="00723203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723203">
        <w:rPr>
          <w:rStyle w:val="a3"/>
          <w:rFonts w:ascii="Times New Roman" w:hAnsi="Times New Roman" w:cs="Times New Roman"/>
          <w:sz w:val="24"/>
          <w:szCs w:val="24"/>
        </w:rPr>
        <w:t>Черемшанского</w:t>
      </w:r>
      <w:proofErr w:type="spellEnd"/>
      <w:r w:rsidRPr="00723203">
        <w:rPr>
          <w:rStyle w:val="a3"/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DA6356" w:rsidRPr="00723203" w:rsidRDefault="00DA6356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6356" w:rsidRPr="00723203" w:rsidRDefault="00DA6356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58C8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I. ОБЩИЕ ПОЛОЖЕНИЯ </w:t>
      </w:r>
    </w:p>
    <w:p w:rsid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1.1. Детская общественная организация «Дружба», именуемая далее «Организация», является добровольной, самостоятельной общественной организацией, подростков от 15 до 17 лет, осуществляющей свою деятельность на территории </w:t>
      </w:r>
      <w:proofErr w:type="spellStart"/>
      <w:r w:rsidRPr="00723203">
        <w:rPr>
          <w:rFonts w:ascii="Times New Roman" w:hAnsi="Times New Roman" w:cs="Times New Roman"/>
          <w:sz w:val="24"/>
          <w:szCs w:val="24"/>
        </w:rPr>
        <w:t>Черемшанского</w:t>
      </w:r>
      <w:proofErr w:type="spellEnd"/>
      <w:r w:rsidRPr="00723203">
        <w:rPr>
          <w:rFonts w:ascii="Times New Roman" w:hAnsi="Times New Roman" w:cs="Times New Roman"/>
          <w:sz w:val="24"/>
          <w:szCs w:val="24"/>
        </w:rPr>
        <w:t xml:space="preserve"> района Республики Татарстан.</w:t>
      </w:r>
    </w:p>
    <w:p w:rsidR="003B58C8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 1.2. В своей деятельности Организация руководствуется Федеральным законом «Об общественных объединениях, осуществляет свою деятельность в соответствии с Конвенцией ООН “О правах ребенка”, Конституцией Российской Федерации, Законом об общественных объединениях № 82-ФЗ от 19.05.1995 и настоящим Уставом. </w:t>
      </w:r>
    </w:p>
    <w:p w:rsidR="003B58C8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>1.3. Организация имеет девиз,</w:t>
      </w:r>
      <w:r w:rsidR="00723203">
        <w:rPr>
          <w:rFonts w:ascii="Times New Roman" w:hAnsi="Times New Roman" w:cs="Times New Roman"/>
          <w:sz w:val="24"/>
          <w:szCs w:val="24"/>
        </w:rPr>
        <w:t xml:space="preserve"> </w:t>
      </w:r>
      <w:r w:rsidRPr="00723203">
        <w:rPr>
          <w:rFonts w:ascii="Times New Roman" w:hAnsi="Times New Roman" w:cs="Times New Roman"/>
          <w:sz w:val="24"/>
          <w:szCs w:val="24"/>
        </w:rPr>
        <w:t xml:space="preserve">эмблему </w:t>
      </w:r>
    </w:p>
    <w:p w:rsidR="003B58C8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1.4. Местонахождение постоянно действующего руководящего органа Организации – Совета активистов: Республика Татарстан </w:t>
      </w:r>
      <w:proofErr w:type="spellStart"/>
      <w:r w:rsidRPr="00723203">
        <w:rPr>
          <w:rFonts w:ascii="Times New Roman" w:hAnsi="Times New Roman" w:cs="Times New Roman"/>
          <w:sz w:val="24"/>
          <w:szCs w:val="24"/>
        </w:rPr>
        <w:t>Черемшанский</w:t>
      </w:r>
      <w:proofErr w:type="spellEnd"/>
      <w:r w:rsidRPr="00723203">
        <w:rPr>
          <w:rFonts w:ascii="Times New Roman" w:hAnsi="Times New Roman" w:cs="Times New Roman"/>
          <w:sz w:val="24"/>
          <w:szCs w:val="24"/>
        </w:rPr>
        <w:t xml:space="preserve"> район с. </w:t>
      </w:r>
      <w:proofErr w:type="spellStart"/>
      <w:r w:rsidRPr="00723203">
        <w:rPr>
          <w:rFonts w:ascii="Times New Roman" w:hAnsi="Times New Roman" w:cs="Times New Roman"/>
          <w:sz w:val="24"/>
          <w:szCs w:val="24"/>
        </w:rPr>
        <w:t>Кутема</w:t>
      </w:r>
      <w:proofErr w:type="spellEnd"/>
      <w:r w:rsidRPr="00723203">
        <w:rPr>
          <w:rFonts w:ascii="Times New Roman" w:hAnsi="Times New Roman" w:cs="Times New Roman"/>
          <w:sz w:val="24"/>
          <w:szCs w:val="24"/>
        </w:rPr>
        <w:t xml:space="preserve"> ул</w:t>
      </w:r>
      <w:proofErr w:type="gramStart"/>
      <w:r w:rsidRPr="0072320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723203">
        <w:rPr>
          <w:rFonts w:ascii="Times New Roman" w:hAnsi="Times New Roman" w:cs="Times New Roman"/>
          <w:sz w:val="24"/>
          <w:szCs w:val="24"/>
        </w:rPr>
        <w:t xml:space="preserve">лубная, д. 1 а Муниципальное бюджетное образовательное учреждение «Кутеминская СОШ» </w:t>
      </w:r>
      <w:proofErr w:type="spellStart"/>
      <w:r w:rsidRPr="00723203">
        <w:rPr>
          <w:rFonts w:ascii="Times New Roman" w:hAnsi="Times New Roman" w:cs="Times New Roman"/>
          <w:sz w:val="24"/>
          <w:szCs w:val="24"/>
        </w:rPr>
        <w:t>Черемшанского</w:t>
      </w:r>
      <w:proofErr w:type="spellEnd"/>
      <w:r w:rsidRPr="00723203">
        <w:rPr>
          <w:rFonts w:ascii="Times New Roman" w:hAnsi="Times New Roman" w:cs="Times New Roman"/>
          <w:sz w:val="24"/>
          <w:szCs w:val="24"/>
        </w:rPr>
        <w:t xml:space="preserve"> муниципального района РТ. </w:t>
      </w:r>
    </w:p>
    <w:p w:rsidR="003B58C8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II. ПРИНЦИПЫ ДЕЯТЕЛЬНОСТИ, ЦЕЛИ, ЗАДАЧИ, ПРАВА И ОБЯЗАННОСТИ ОРГАНИЗАЦИИ </w:t>
      </w:r>
    </w:p>
    <w:p w:rsid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>2.1. Основными принципами Организации являются:</w:t>
      </w:r>
    </w:p>
    <w:p w:rsid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 - принцип свободного развития личности; </w:t>
      </w:r>
    </w:p>
    <w:p w:rsid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>- принципы приоритета общечеловеческих ценностей;</w:t>
      </w:r>
    </w:p>
    <w:p w:rsid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 - принцип демократизма и уважения глав большинства и меньшинства; </w:t>
      </w:r>
    </w:p>
    <w:p w:rsid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- принцип открытости для сотрудничества; </w:t>
      </w:r>
    </w:p>
    <w:p w:rsidR="003B58C8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>- принцип взаимосвязи педагогического управления и детского самоуправления.</w:t>
      </w:r>
    </w:p>
    <w:p w:rsid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 2.2. Цели организации: </w:t>
      </w:r>
    </w:p>
    <w:p w:rsid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- формирование активной гражданской позиции учащихся, объединение членов Организации на основе общих программ, проектов для реализации общественно значимых целей; </w:t>
      </w:r>
    </w:p>
    <w:p w:rsidR="003B58C8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- привлечение внимания общества к проблемам детского движения. </w:t>
      </w:r>
    </w:p>
    <w:p w:rsidR="009B3CF7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>2.3. Основными задачами детской организации являются:</w:t>
      </w:r>
    </w:p>
    <w:p w:rsidR="009B3CF7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 - развитие и совершенствование у детей навыков социализации;</w:t>
      </w:r>
    </w:p>
    <w:p w:rsidR="009B3CF7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- выработки у них навыков по самоуправлению; </w:t>
      </w:r>
    </w:p>
    <w:p w:rsidR="009B3CF7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- выражение интересов и защита прав детей и подростков; </w:t>
      </w:r>
    </w:p>
    <w:p w:rsidR="009B3CF7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- проведение культурно-просветительной и физкультурно-оздоровительной работы в детской среде; </w:t>
      </w:r>
    </w:p>
    <w:p w:rsidR="009B3CF7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>- поддержка молодых талантов и инициатив детей и подростков;</w:t>
      </w:r>
    </w:p>
    <w:p w:rsidR="009B3CF7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 - подготовка рекомендаций и предложений государственным органам и общественным объединениям, предпринимателям по проблемам, затрагивающим интересы детей;</w:t>
      </w:r>
    </w:p>
    <w:p w:rsidR="009B3CF7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lastRenderedPageBreak/>
        <w:t xml:space="preserve"> - содействие нравственному, патриотическому воспитанию детей и подростков; </w:t>
      </w:r>
    </w:p>
    <w:p w:rsidR="003B58C8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- поддержка трудовых инициатив детей и подростков. </w:t>
      </w:r>
    </w:p>
    <w:p w:rsidR="009B3CF7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2.4. Для реализации уставных целей и задач Организации: </w:t>
      </w:r>
    </w:p>
    <w:p w:rsidR="009B3CF7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- организует и проводит конкурсы, фестивали, акции, культурно- просветительские мероприятия; </w:t>
      </w:r>
    </w:p>
    <w:p w:rsidR="009B3CF7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- может осуществлять издательскую деятельность в соответствии с действующим законодательством; </w:t>
      </w:r>
    </w:p>
    <w:p w:rsidR="009B3CF7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- оказывает координирующую, методическую и консультативную помощь по вопросам детского движения; </w:t>
      </w:r>
    </w:p>
    <w:p w:rsidR="009B3CF7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- представляет интересы членов Организации в государственных и общественных организациях, а так же обеспечивает правовую защиту своих членов; </w:t>
      </w:r>
    </w:p>
    <w:p w:rsidR="003B58C8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- ведёт активную профилактическую и оздоровительную работу с трудными подростками. </w:t>
      </w:r>
    </w:p>
    <w:p w:rsidR="009B3CF7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2.5. Организация имеет право: </w:t>
      </w:r>
    </w:p>
    <w:p w:rsidR="009B3CF7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>- свободно распространять информацию о своей деятельности; - участвовать в выработке решений органов государственной власти и органов местного самоуправления и общественных объединениях;</w:t>
      </w:r>
    </w:p>
    <w:p w:rsidR="009B3CF7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 - осуществлять образовательную и издательскую деятельность;</w:t>
      </w:r>
    </w:p>
    <w:p w:rsidR="009B3CF7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 - представлять и защищать свои права, законные интересы своих членов в органах государственной власти, органах местного самоуправления и общественных объединениях. </w:t>
      </w:r>
    </w:p>
    <w:p w:rsidR="009B3CF7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2.6. Организация обязана: </w:t>
      </w:r>
    </w:p>
    <w:p w:rsidR="003B58C8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- соблюдать законодательство РФ, Федеральный закон «Об общественных объединениях», общепризнанные принципы и нормы международного права, касающиеся сферы деятельности, а так же нормы, предусмотренные настоящим Уставом и иными учредительными документами; </w:t>
      </w:r>
    </w:p>
    <w:p w:rsidR="003B58C8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>III. ПОРЯДОК ПРИЕМА. ЧЛЕНСТВО В ОРГАНИЗАЦИИ</w:t>
      </w:r>
    </w:p>
    <w:p w:rsidR="003B58C8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 3.1. Членами детской организации могут быть граждане Российской Федерации от 15 лет и совершеннолетние граждане, содействующие выполнению уставных задач, проживающие на территории района. </w:t>
      </w:r>
    </w:p>
    <w:p w:rsidR="003B58C8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3.2. Приём в члены Организации осуществляется Советом активистов Организации на основе заявления. </w:t>
      </w:r>
    </w:p>
    <w:p w:rsidR="003B58C8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3.3. В работе Организации могут принимать участие лица, не являющиеся его членами. </w:t>
      </w:r>
    </w:p>
    <w:p w:rsidR="003B58C8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>3.4. Учёт членов Организации осуществляется Советом активистов Организации.</w:t>
      </w:r>
    </w:p>
    <w:p w:rsidR="003B58C8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 3.5. Прекращение членства в детской организации осуществляется по заявлению члена Организации, по решению Совета Организации в связи с нарушением данным членом Устава, а также в случае ликвидации или реорганизации Организации. Решение Совета об исключении из членов Организации может быть обжаловано на Съезде Организации. Решение делегатов Организации является окончательным. </w:t>
      </w:r>
    </w:p>
    <w:p w:rsidR="003B58C8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IV. ПРАВА И ОБЯЗАННОСТИ ЧЛЕНОВ ОРГАНИЗАЦИИ </w:t>
      </w:r>
    </w:p>
    <w:p w:rsidR="009B3CF7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>4.1. Член Организации имеет право:</w:t>
      </w:r>
    </w:p>
    <w:p w:rsidR="009B3CF7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 - избирать и быть избранным в руководящие органы Организации;</w:t>
      </w:r>
    </w:p>
    <w:p w:rsidR="009B3CF7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 - участвовать в разработке и реализации детских программ, во всех проектах и мероприятиях Организации;</w:t>
      </w:r>
    </w:p>
    <w:p w:rsidR="009B3CF7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 - обращаться за помощью в целях защиты и реализации своих интересов и прав;</w:t>
      </w:r>
    </w:p>
    <w:p w:rsidR="009B3CF7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 - особо оформлять свое мнение при несогласии с большинством членов детской организации;</w:t>
      </w:r>
    </w:p>
    <w:p w:rsidR="009B3CF7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 - пользоваться полной информацией о деятельности Организации;</w:t>
      </w:r>
    </w:p>
    <w:p w:rsidR="003B58C8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 - добровольно выйти из состава членов Организации, письменно уведомив об этом Совет Организации. </w:t>
      </w:r>
    </w:p>
    <w:p w:rsid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4.2. Член Организации обязан: </w:t>
      </w:r>
    </w:p>
    <w:p w:rsidR="009B3CF7" w:rsidRPr="00723203" w:rsidRDefault="00723203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B58C8" w:rsidRPr="00723203">
        <w:rPr>
          <w:rFonts w:ascii="Times New Roman" w:hAnsi="Times New Roman" w:cs="Times New Roman"/>
          <w:sz w:val="24"/>
          <w:szCs w:val="24"/>
        </w:rPr>
        <w:t xml:space="preserve"> активно участвовать в деятельности Организации;</w:t>
      </w:r>
    </w:p>
    <w:p w:rsidR="009B3CF7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 - соблюдать положения настоящего Устава;</w:t>
      </w:r>
    </w:p>
    <w:p w:rsidR="003B58C8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lastRenderedPageBreak/>
        <w:t xml:space="preserve"> - выполнять решения руководящих органов Организации.</w:t>
      </w:r>
    </w:p>
    <w:p w:rsidR="003B58C8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 V. СТРУКТУРА И РУКОВОДЯЩИЕ ОРГАНЫ ОРГАНИЗАЦИИ </w:t>
      </w:r>
    </w:p>
    <w:p w:rsidR="003B58C8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>5.1. Высшим руководящим органом Организации является Общее собрание.</w:t>
      </w:r>
    </w:p>
    <w:p w:rsidR="003B58C8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5.1.1 Собрание организуется Советом активистов Организации не реже 4 раза в год. </w:t>
      </w:r>
    </w:p>
    <w:p w:rsidR="009B3CF7" w:rsidRPr="00723203" w:rsidRDefault="00723203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B58C8" w:rsidRPr="00723203">
        <w:rPr>
          <w:rFonts w:ascii="Times New Roman" w:hAnsi="Times New Roman" w:cs="Times New Roman"/>
          <w:sz w:val="24"/>
          <w:szCs w:val="24"/>
        </w:rPr>
        <w:t xml:space="preserve">.2. Собрание </w:t>
      </w:r>
      <w:proofErr w:type="gramStart"/>
      <w:r w:rsidR="003B58C8" w:rsidRPr="00723203">
        <w:rPr>
          <w:rFonts w:ascii="Times New Roman" w:hAnsi="Times New Roman" w:cs="Times New Roman"/>
          <w:sz w:val="24"/>
          <w:szCs w:val="24"/>
        </w:rPr>
        <w:t>правомочен</w:t>
      </w:r>
      <w:proofErr w:type="gramEnd"/>
      <w:r w:rsidR="003B58C8" w:rsidRPr="00723203">
        <w:rPr>
          <w:rFonts w:ascii="Times New Roman" w:hAnsi="Times New Roman" w:cs="Times New Roman"/>
          <w:sz w:val="24"/>
          <w:szCs w:val="24"/>
        </w:rPr>
        <w:t>, если на нем присутствуют не менее половины членов Организации. Решение вопросов об изменении и дополнении в Устав принимает 2/3 голосов присутствующих.</w:t>
      </w:r>
    </w:p>
    <w:p w:rsidR="003B58C8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 5.2.</w:t>
      </w:r>
      <w:r w:rsidR="00723203">
        <w:rPr>
          <w:rFonts w:ascii="Times New Roman" w:hAnsi="Times New Roman" w:cs="Times New Roman"/>
          <w:sz w:val="24"/>
          <w:szCs w:val="24"/>
        </w:rPr>
        <w:t>1</w:t>
      </w:r>
      <w:r w:rsidRPr="00723203">
        <w:rPr>
          <w:rFonts w:ascii="Times New Roman" w:hAnsi="Times New Roman" w:cs="Times New Roman"/>
          <w:sz w:val="24"/>
          <w:szCs w:val="24"/>
        </w:rPr>
        <w:t xml:space="preserve">. Собрание вправе рассматривать любые вопросы деятельности Организации. </w:t>
      </w:r>
    </w:p>
    <w:p w:rsidR="003B58C8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>5.3. Совет активистов Организации является постоянно действующим коллегиальным руководящим органом Организации в период между Собраниями. Состав Совета Организации избирается сроком на 2 года.</w:t>
      </w:r>
    </w:p>
    <w:p w:rsidR="003B58C8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 5.3.1.Количественный состав, порядок избрания и отзыв членов Совета активистов Организации определяется на Собрании Организации. </w:t>
      </w:r>
    </w:p>
    <w:p w:rsidR="009B3CF7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>5.3.2. В Совет активистов входят:</w:t>
      </w:r>
    </w:p>
    <w:p w:rsidR="009B3CF7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 - </w:t>
      </w:r>
      <w:r w:rsidR="009B3CF7" w:rsidRPr="00723203">
        <w:rPr>
          <w:rFonts w:ascii="Times New Roman" w:hAnsi="Times New Roman" w:cs="Times New Roman"/>
          <w:sz w:val="24"/>
          <w:szCs w:val="24"/>
        </w:rPr>
        <w:t xml:space="preserve">Командир </w:t>
      </w:r>
      <w:r w:rsidRPr="00723203">
        <w:rPr>
          <w:rFonts w:ascii="Times New Roman" w:hAnsi="Times New Roman" w:cs="Times New Roman"/>
          <w:sz w:val="24"/>
          <w:szCs w:val="24"/>
        </w:rPr>
        <w:t>детской общественной организации «</w:t>
      </w:r>
      <w:r w:rsidR="009B3CF7" w:rsidRPr="00723203">
        <w:rPr>
          <w:rFonts w:ascii="Times New Roman" w:hAnsi="Times New Roman" w:cs="Times New Roman"/>
          <w:sz w:val="24"/>
          <w:szCs w:val="24"/>
        </w:rPr>
        <w:t>Дружба</w:t>
      </w:r>
      <w:r w:rsidRPr="00723203">
        <w:rPr>
          <w:rFonts w:ascii="Times New Roman" w:hAnsi="Times New Roman" w:cs="Times New Roman"/>
          <w:sz w:val="24"/>
          <w:szCs w:val="24"/>
        </w:rPr>
        <w:t>»,</w:t>
      </w:r>
    </w:p>
    <w:p w:rsidR="003B58C8" w:rsidRPr="00723203" w:rsidRDefault="009B3CF7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 - заместитель командира ДОО</w:t>
      </w:r>
      <w:r w:rsidR="003B58C8" w:rsidRPr="0072320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3CF7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5.3.3. Совет Организации: </w:t>
      </w:r>
    </w:p>
    <w:p w:rsidR="009B3CF7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>- организует работу по выполнению решений, принятых на Собрании Организации;</w:t>
      </w:r>
    </w:p>
    <w:p w:rsidR="009B3CF7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 - рассматривает вопросы о приёме в члены Организации и исключении из членов Организации</w:t>
      </w:r>
    </w:p>
    <w:p w:rsidR="003B58C8" w:rsidRPr="00723203" w:rsidRDefault="009B3CF7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>-</w:t>
      </w:r>
      <w:r w:rsidR="003B58C8" w:rsidRPr="00723203">
        <w:rPr>
          <w:rFonts w:ascii="Times New Roman" w:hAnsi="Times New Roman" w:cs="Times New Roman"/>
          <w:sz w:val="24"/>
          <w:szCs w:val="24"/>
        </w:rPr>
        <w:t xml:space="preserve"> разрабатывает перспективные и текущие планы работ.</w:t>
      </w:r>
    </w:p>
    <w:p w:rsidR="003B58C8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 5.3.4. Заседания Совета активистов Организации созываются один раз в месяц</w:t>
      </w:r>
      <w:proofErr w:type="gramStart"/>
      <w:r w:rsidRPr="0072320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23203">
        <w:rPr>
          <w:rFonts w:ascii="Times New Roman" w:hAnsi="Times New Roman" w:cs="Times New Roman"/>
          <w:sz w:val="24"/>
          <w:szCs w:val="24"/>
        </w:rPr>
        <w:t xml:space="preserve"> но не реже одного раза в три месяца. Совет активистов правомочен, если на его заседаниях принимают участие более половины членов Совета. Решения принимаются открытым голосованием. </w:t>
      </w:r>
    </w:p>
    <w:p w:rsidR="003B58C8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5.3.5. </w:t>
      </w:r>
      <w:r w:rsidR="009B3CF7" w:rsidRPr="00723203">
        <w:rPr>
          <w:rFonts w:ascii="Times New Roman" w:hAnsi="Times New Roman" w:cs="Times New Roman"/>
          <w:sz w:val="24"/>
          <w:szCs w:val="24"/>
        </w:rPr>
        <w:t xml:space="preserve">Командир ДОО </w:t>
      </w:r>
      <w:r w:rsidRPr="00723203">
        <w:rPr>
          <w:rFonts w:ascii="Times New Roman" w:hAnsi="Times New Roman" w:cs="Times New Roman"/>
          <w:sz w:val="24"/>
          <w:szCs w:val="24"/>
        </w:rPr>
        <w:t>входит в состав Совета активистов Организации по должности и руководит его деятельностью.</w:t>
      </w:r>
    </w:p>
    <w:p w:rsidR="003B58C8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 5.3.6. </w:t>
      </w:r>
      <w:r w:rsidR="009B3CF7" w:rsidRPr="00723203">
        <w:rPr>
          <w:rFonts w:ascii="Times New Roman" w:hAnsi="Times New Roman" w:cs="Times New Roman"/>
          <w:sz w:val="24"/>
          <w:szCs w:val="24"/>
        </w:rPr>
        <w:t xml:space="preserve">Командир </w:t>
      </w:r>
      <w:r w:rsidRPr="00723203">
        <w:rPr>
          <w:rFonts w:ascii="Times New Roman" w:hAnsi="Times New Roman" w:cs="Times New Roman"/>
          <w:sz w:val="24"/>
          <w:szCs w:val="24"/>
        </w:rPr>
        <w:t xml:space="preserve">Организации избирается сроком на 2 года. </w:t>
      </w:r>
    </w:p>
    <w:p w:rsidR="003B58C8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5.4. </w:t>
      </w:r>
      <w:r w:rsidR="009B3CF7" w:rsidRPr="00723203">
        <w:rPr>
          <w:rFonts w:ascii="Times New Roman" w:hAnsi="Times New Roman" w:cs="Times New Roman"/>
          <w:sz w:val="24"/>
          <w:szCs w:val="24"/>
        </w:rPr>
        <w:t xml:space="preserve">Командир </w:t>
      </w:r>
      <w:r w:rsidRPr="00723203">
        <w:rPr>
          <w:rFonts w:ascii="Times New Roman" w:hAnsi="Times New Roman" w:cs="Times New Roman"/>
          <w:sz w:val="24"/>
          <w:szCs w:val="24"/>
        </w:rPr>
        <w:t>Организации: - руководит текущей деятельностью Организации, организует работу по выпол</w:t>
      </w:r>
      <w:r w:rsidR="009B3CF7" w:rsidRPr="00723203">
        <w:rPr>
          <w:rFonts w:ascii="Times New Roman" w:hAnsi="Times New Roman" w:cs="Times New Roman"/>
          <w:sz w:val="24"/>
          <w:szCs w:val="24"/>
        </w:rPr>
        <w:t>нению решений Совета активистов.</w:t>
      </w:r>
    </w:p>
    <w:p w:rsidR="003B58C8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>. VI. ПОРЯДОК ВНЕСЕНИЯ ИЗМЕНЕНИЙ И ДОПОЛНЕНИЙ В УСТАВ ОРГАНИЗАЦИИ</w:t>
      </w:r>
    </w:p>
    <w:p w:rsidR="003B58C8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 6.1. Правом вносить изменения и дополнения в настоящий Устав обладает Общее собрание Организации. Решение об изменении и дополнении Устава принимается большинством в 2\3 голосов от числа присутствующих с последующей регистрацией в установленном законом порядке.</w:t>
      </w:r>
    </w:p>
    <w:p w:rsidR="003B58C8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 VII. ПРЕКРАЩЕНИЕ ДЕЯТЕЛЬНОСТИ ОРГАНИЗАЦИИ</w:t>
      </w:r>
    </w:p>
    <w:p w:rsidR="003B58C8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 8.1. Прекращение деятельности Организации осуществляется в форме реорганизации или ликвидации.</w:t>
      </w:r>
    </w:p>
    <w:p w:rsidR="003B58C8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 8.2. Реорганизация (слияние, разделение, присоединение, преобразование) Организации осуществляется по решению Общего собрания членов организации, а также в случаях, предусмотренных законодательством РФ. </w:t>
      </w:r>
    </w:p>
    <w:p w:rsidR="003B58C8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 xml:space="preserve">8.3. Ликвидация детской организации осуществляется только по решению Съезда членов организации. </w:t>
      </w:r>
    </w:p>
    <w:p w:rsidR="00ED0483" w:rsidRPr="00723203" w:rsidRDefault="003B58C8" w:rsidP="0072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03">
        <w:rPr>
          <w:rFonts w:ascii="Times New Roman" w:hAnsi="Times New Roman" w:cs="Times New Roman"/>
          <w:sz w:val="24"/>
          <w:szCs w:val="24"/>
        </w:rPr>
        <w:t>8.4. Деятельность Организации может быть прекращена по решению государственных органов в случае нарушения законов РФ.</w:t>
      </w:r>
    </w:p>
    <w:sectPr w:rsidR="00ED0483" w:rsidRPr="00723203" w:rsidSect="00ED0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B58C8"/>
    <w:rsid w:val="003B58C8"/>
    <w:rsid w:val="003B6805"/>
    <w:rsid w:val="00412919"/>
    <w:rsid w:val="00723203"/>
    <w:rsid w:val="00860BF6"/>
    <w:rsid w:val="009B3CF7"/>
    <w:rsid w:val="00DA6356"/>
    <w:rsid w:val="00ED0483"/>
    <w:rsid w:val="00F54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A6356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412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29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1184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kutema</cp:lastModifiedBy>
  <cp:revision>7</cp:revision>
  <cp:lastPrinted>2016-06-20T07:32:00Z</cp:lastPrinted>
  <dcterms:created xsi:type="dcterms:W3CDTF">2016-06-19T17:39:00Z</dcterms:created>
  <dcterms:modified xsi:type="dcterms:W3CDTF">2016-06-20T07:36:00Z</dcterms:modified>
</cp:coreProperties>
</file>